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1B5E" w14:textId="578A3767" w:rsidR="002477D6" w:rsidRDefault="003E78B9" w:rsidP="007E6DA2">
      <w:pPr>
        <w:spacing w:after="0" w:line="240" w:lineRule="auto"/>
        <w:ind w:firstLine="720"/>
        <w:jc w:val="center"/>
        <w:rPr>
          <w:rFonts w:ascii="Angsana New" w:hAnsi="Angsana New" w:cs="Angsana New"/>
          <w:color w:val="00B050"/>
          <w:sz w:val="44"/>
          <w:szCs w:val="44"/>
        </w:rPr>
      </w:pPr>
      <w:r>
        <w:rPr>
          <w:rFonts w:ascii="Angsana New" w:hAnsi="Angsana New" w:cs="Angsana New"/>
          <w:noProof/>
          <w:color w:val="00B050"/>
          <w:sz w:val="44"/>
          <w:szCs w:val="44"/>
        </w:rPr>
        <w:drawing>
          <wp:inline distT="0" distB="0" distL="0" distR="0" wp14:anchorId="108B14E6" wp14:editId="77E8B769">
            <wp:extent cx="621792" cy="804672"/>
            <wp:effectExtent l="0" t="0" r="6985" b="0"/>
            <wp:docPr id="8" name="Picture 8" descr="A close-up of a dollar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dollar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85E5C" w14:textId="3E1EB2ED" w:rsidR="007E6DA2" w:rsidRPr="00546AAA" w:rsidRDefault="007E6DA2" w:rsidP="003E78B9">
      <w:pPr>
        <w:spacing w:after="0" w:line="240" w:lineRule="auto"/>
        <w:jc w:val="center"/>
        <w:rPr>
          <w:rFonts w:ascii="Angsana New" w:hAnsi="Angsana New" w:cs="Angsana New"/>
          <w:color w:val="00B050"/>
          <w:sz w:val="44"/>
          <w:szCs w:val="44"/>
        </w:rPr>
      </w:pPr>
      <w:r w:rsidRPr="00546AAA">
        <w:rPr>
          <w:rFonts w:ascii="Angsana New" w:hAnsi="Angsana New" w:cs="Angsana New" w:hint="cs"/>
          <w:color w:val="00B050"/>
          <w:sz w:val="44"/>
          <w:szCs w:val="44"/>
        </w:rPr>
        <w:t xml:space="preserve">St. Patrick’s Day Celebration! </w:t>
      </w:r>
      <w:r w:rsidRPr="00546AAA">
        <w:rPr>
          <w:rFonts w:ascii="Angsana New" w:eastAsia="Roboto Medium" w:hAnsi="Angsana New" w:cs="Angsana New" w:hint="cs"/>
          <w:color w:val="00B050"/>
          <w:sz w:val="44"/>
          <w:szCs w:val="44"/>
        </w:rPr>
        <w:t>Featuring Cormorant’s Fancy!</w:t>
      </w:r>
    </w:p>
    <w:p w14:paraId="69DEDC17" w14:textId="4ACEF042" w:rsidR="00460307" w:rsidRPr="006B5965" w:rsidRDefault="00460307" w:rsidP="009273F4">
      <w:pPr>
        <w:spacing w:after="0" w:line="240" w:lineRule="auto"/>
        <w:ind w:firstLine="720"/>
        <w:jc w:val="center"/>
        <w:rPr>
          <w:noProof/>
          <w:sz w:val="32"/>
          <w:szCs w:val="32"/>
        </w:rPr>
      </w:pPr>
      <w:r w:rsidRPr="006B5965">
        <w:rPr>
          <w:rFonts w:ascii="Angsana New" w:hAnsi="Angsana New" w:cs="Angsana New" w:hint="cs"/>
          <w:color w:val="00B050"/>
          <w:sz w:val="32"/>
          <w:szCs w:val="32"/>
        </w:rPr>
        <w:t>Knights of Columbus Patapsco Council #1960</w:t>
      </w:r>
    </w:p>
    <w:p w14:paraId="64355544" w14:textId="14A855C4" w:rsidR="002E6938" w:rsidRPr="00624CF9" w:rsidRDefault="002E6938" w:rsidP="009273F4">
      <w:pPr>
        <w:spacing w:after="0" w:line="240" w:lineRule="auto"/>
        <w:jc w:val="center"/>
        <w:rPr>
          <w:rFonts w:ascii="Angsana New" w:hAnsi="Angsana New" w:cs="Angsana New"/>
          <w:color w:val="00B050"/>
          <w:sz w:val="32"/>
          <w:szCs w:val="32"/>
        </w:rPr>
      </w:pPr>
      <w:r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Cormorant’s Fancy is a </w:t>
      </w:r>
      <w:r w:rsidR="00CF6276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>much-</w:t>
      </w:r>
      <w:r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>celebrated band that</w:t>
      </w:r>
      <w:r w:rsidR="00262FAE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 delive</w:t>
      </w:r>
      <w:r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rs brazenly traditional music of </w:t>
      </w:r>
      <w:r w:rsidR="00E9641D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Ireland, </w:t>
      </w:r>
      <w:r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>Scotland</w:t>
      </w:r>
      <w:r w:rsidR="00E9641D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, </w:t>
      </w:r>
      <w:r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and the Celtic Nations. </w:t>
      </w:r>
      <w:r w:rsidR="00442354" w:rsidRPr="00624CF9">
        <w:rPr>
          <w:rFonts w:ascii="Angsana New" w:hAnsi="Angsana New" w:cs="Angsana New"/>
          <w:color w:val="00B050"/>
          <w:sz w:val="32"/>
          <w:szCs w:val="32"/>
          <w:shd w:val="clear" w:color="auto" w:fill="FFFFFF"/>
        </w:rPr>
        <w:t xml:space="preserve">Check them out on </w:t>
      </w:r>
      <w:r w:rsidR="00CF234C" w:rsidRPr="00624CF9">
        <w:rPr>
          <w:rFonts w:ascii="Angsana New" w:hAnsi="Angsana New" w:cs="Angsana New"/>
          <w:color w:val="00B050"/>
          <w:sz w:val="32"/>
          <w:szCs w:val="32"/>
          <w:shd w:val="clear" w:color="auto" w:fill="FFFFFF"/>
        </w:rPr>
        <w:t xml:space="preserve">Spotify &amp; YouTube. </w:t>
      </w:r>
    </w:p>
    <w:p w14:paraId="279F3FCF" w14:textId="73999A8A" w:rsidR="009273F4" w:rsidRPr="00624CF9" w:rsidRDefault="00290D63" w:rsidP="009273F4">
      <w:pPr>
        <w:spacing w:after="0" w:line="240" w:lineRule="auto"/>
        <w:jc w:val="center"/>
        <w:rPr>
          <w:rFonts w:ascii="Angsana New" w:hAnsi="Angsana New" w:cs="Angsana New"/>
          <w:color w:val="00B050"/>
          <w:sz w:val="32"/>
          <w:szCs w:val="32"/>
          <w:shd w:val="clear" w:color="auto" w:fill="FFFFFF"/>
        </w:rPr>
      </w:pPr>
      <w:r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Cormorant’s Fancy </w:t>
      </w:r>
      <w:r w:rsidR="00975994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will be joined by Ezra &amp; Joseph Melchor performing traditional Celtic </w:t>
      </w:r>
      <w:r w:rsidR="00D00C99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>sets on the bagpipes &amp; bodhran</w:t>
      </w:r>
      <w:r w:rsidR="006B5965">
        <w:rPr>
          <w:rFonts w:ascii="Angsana New" w:hAnsi="Angsana New" w:cs="Angsana New"/>
          <w:color w:val="00B050"/>
          <w:sz w:val="32"/>
          <w:szCs w:val="32"/>
          <w:shd w:val="clear" w:color="auto" w:fill="FFFFFF"/>
        </w:rPr>
        <w:t xml:space="preserve">. </w:t>
      </w:r>
      <w:r w:rsidR="0066174F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AND </w:t>
      </w:r>
      <w:r w:rsidR="008C7D67">
        <w:rPr>
          <w:rFonts w:ascii="Angsana New" w:hAnsi="Angsana New" w:cs="Angsana New"/>
          <w:color w:val="00B050"/>
          <w:sz w:val="32"/>
          <w:szCs w:val="32"/>
          <w:shd w:val="clear" w:color="auto" w:fill="FFFFFF"/>
        </w:rPr>
        <w:t>BY</w:t>
      </w:r>
      <w:r w:rsidR="00DE3C27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 traditional Irish </w:t>
      </w:r>
      <w:r w:rsidR="0066174F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>step-</w:t>
      </w:r>
      <w:r w:rsidR="00DE3C27" w:rsidRPr="00624CF9">
        <w:rPr>
          <w:rFonts w:ascii="Angsana New" w:hAnsi="Angsana New" w:cs="Angsana New" w:hint="cs"/>
          <w:color w:val="00B050"/>
          <w:sz w:val="32"/>
          <w:szCs w:val="32"/>
          <w:shd w:val="clear" w:color="auto" w:fill="FFFFFF"/>
        </w:rPr>
        <w:t xml:space="preserve">dancers. </w:t>
      </w:r>
    </w:p>
    <w:p w14:paraId="2538EC43" w14:textId="19DF5C1F" w:rsidR="00C7734A" w:rsidRPr="00624CF9" w:rsidRDefault="003E387E" w:rsidP="009273F4">
      <w:pPr>
        <w:spacing w:after="0" w:line="240" w:lineRule="auto"/>
        <w:jc w:val="center"/>
        <w:rPr>
          <w:rFonts w:ascii="Angsana New" w:hAnsi="Angsana New" w:cs="Angsana New"/>
          <w:color w:val="00B050"/>
          <w:sz w:val="32"/>
          <w:szCs w:val="32"/>
          <w:shd w:val="clear" w:color="auto" w:fill="FFFFFF"/>
        </w:rPr>
      </w:pP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Saturday,</w:t>
      </w:r>
      <w:r w:rsidR="000F04B3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 March 1</w:t>
      </w:r>
      <w:r w:rsidR="001516F8" w:rsidRPr="00624CF9">
        <w:rPr>
          <w:rFonts w:ascii="Angsana New" w:eastAsia="Roboto Medium" w:hAnsi="Angsana New" w:cs="Angsana New"/>
          <w:color w:val="00B050"/>
          <w:sz w:val="32"/>
          <w:szCs w:val="32"/>
        </w:rPr>
        <w:t>4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  <w:vertAlign w:val="superscript"/>
        </w:rPr>
        <w:t>th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, 202</w:t>
      </w:r>
      <w:r w:rsidR="001516F8" w:rsidRPr="00624CF9">
        <w:rPr>
          <w:rFonts w:ascii="Angsana New" w:eastAsia="Roboto Medium" w:hAnsi="Angsana New" w:cs="Angsana New"/>
          <w:color w:val="00B050"/>
          <w:sz w:val="32"/>
          <w:szCs w:val="32"/>
        </w:rPr>
        <w:t>6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, 7–11 </w:t>
      </w:r>
      <w:r w:rsidR="00761B70" w:rsidRPr="00624CF9">
        <w:rPr>
          <w:rFonts w:ascii="Angsana New" w:eastAsia="Roboto Medium" w:hAnsi="Angsana New" w:cs="Angsana New"/>
          <w:color w:val="00B050"/>
          <w:sz w:val="32"/>
          <w:szCs w:val="32"/>
        </w:rPr>
        <w:t>P.M.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, </w:t>
      </w:r>
      <w:r w:rsidR="00E93067" w:rsidRPr="00624CF9">
        <w:rPr>
          <w:rFonts w:ascii="Angsana New" w:eastAsia="Roboto Medium" w:hAnsi="Angsana New" w:cs="Angsana New"/>
          <w:color w:val="00B050"/>
          <w:sz w:val="32"/>
          <w:szCs w:val="32"/>
        </w:rPr>
        <w:t xml:space="preserve">Beaumont Hall, 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1010 Frederick Rd., Catonsville, MD</w:t>
      </w:r>
      <w:r w:rsidR="0021202E" w:rsidRPr="00624CF9">
        <w:rPr>
          <w:rFonts w:ascii="Angsana New" w:eastAsia="Roboto Medium" w:hAnsi="Angsana New" w:cs="Angsana New"/>
          <w:color w:val="00B050"/>
          <w:sz w:val="32"/>
          <w:szCs w:val="32"/>
        </w:rPr>
        <w:t>. Doors open at 6:30</w:t>
      </w:r>
      <w:r w:rsidR="00761B70" w:rsidRPr="00624CF9">
        <w:rPr>
          <w:rFonts w:ascii="Angsana New" w:eastAsia="Roboto Medium" w:hAnsi="Angsana New" w:cs="Angsana New"/>
          <w:color w:val="00B050"/>
          <w:sz w:val="32"/>
          <w:szCs w:val="32"/>
        </w:rPr>
        <w:t xml:space="preserve"> P.M.</w:t>
      </w:r>
    </w:p>
    <w:p w14:paraId="4F4814CB" w14:textId="314F6DA9" w:rsidR="00397F7D" w:rsidRPr="008C7230" w:rsidRDefault="00B66C13" w:rsidP="00445D3E">
      <w:pPr>
        <w:spacing w:line="240" w:lineRule="auto"/>
        <w:jc w:val="center"/>
        <w:rPr>
          <w:rFonts w:ascii="Angsana New" w:hAnsi="Angsana New" w:cs="Angsana New"/>
          <w:color w:val="00B050"/>
          <w:sz w:val="32"/>
          <w:szCs w:val="32"/>
          <w:shd w:val="clear" w:color="auto" w:fill="FFFFFF"/>
        </w:rPr>
      </w:pPr>
      <w:r w:rsidRPr="008C7230">
        <w:rPr>
          <w:rFonts w:ascii="Angsana New" w:hAnsi="Angsana New" w:cs="Angsana New" w:hint="cs"/>
          <w:noProof/>
          <w:color w:val="00B050"/>
          <w:sz w:val="32"/>
          <w:szCs w:val="32"/>
          <w:shd w:val="clear" w:color="auto" w:fill="FFFFFF"/>
        </w:rPr>
        <w:drawing>
          <wp:inline distT="0" distB="0" distL="0" distR="0" wp14:anchorId="0B236408" wp14:editId="71C898B0">
            <wp:extent cx="2468880" cy="1847088"/>
            <wp:effectExtent l="0" t="0" r="7620" b="1270"/>
            <wp:docPr id="3" name="Picture 3" descr="A group of people posing for a phot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posing for a phot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E9040" w14:textId="48A5F72F" w:rsidR="00C651E0" w:rsidRPr="00624CF9" w:rsidRDefault="003B3641" w:rsidP="009273F4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ngsana New" w:eastAsia="Roboto Medium" w:hAnsi="Angsana New" w:cs="Angsana New"/>
          <w:color w:val="00B050"/>
          <w:sz w:val="32"/>
          <w:szCs w:val="32"/>
        </w:rPr>
      </w:pP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Reserve your spot</w:t>
      </w:r>
      <w:r w:rsidR="00E647B0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s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 at </w:t>
      </w:r>
      <w:r w:rsidR="003767AF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www.kofc1960.org. 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E</w:t>
      </w:r>
      <w:r w:rsidR="00C651E0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arly bird tickets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 $</w:t>
      </w:r>
      <w:r w:rsidR="00B0057B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3</w:t>
      </w:r>
      <w:r w:rsidR="00901A40" w:rsidRPr="00624CF9">
        <w:rPr>
          <w:rFonts w:ascii="Angsana New" w:eastAsia="Roboto Medium" w:hAnsi="Angsana New" w:cs="Angsana New"/>
          <w:color w:val="00B050"/>
          <w:sz w:val="32"/>
          <w:szCs w:val="32"/>
        </w:rPr>
        <w:t>5</w:t>
      </w:r>
      <w:r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. S</w:t>
      </w:r>
      <w:r w:rsidR="00C651E0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tarting </w:t>
      </w:r>
      <w:r w:rsidR="00B0057B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March 1st</w:t>
      </w:r>
      <w:r w:rsidR="006F0EF1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, prices rise to </w:t>
      </w:r>
      <w:r w:rsidR="00F5248B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>$</w:t>
      </w:r>
      <w:r w:rsidR="00901A40" w:rsidRPr="00624CF9">
        <w:rPr>
          <w:rFonts w:ascii="Angsana New" w:eastAsia="Roboto Medium" w:hAnsi="Angsana New" w:cs="Angsana New"/>
          <w:color w:val="00B050"/>
          <w:sz w:val="32"/>
          <w:szCs w:val="32"/>
        </w:rPr>
        <w:t>40</w:t>
      </w:r>
      <w:r w:rsidR="006F0EF1" w:rsidRPr="00624CF9">
        <w:rPr>
          <w:rFonts w:ascii="Angsana New" w:eastAsia="Roboto Medium" w:hAnsi="Angsana New" w:cs="Angsana New" w:hint="cs"/>
          <w:color w:val="00B050"/>
          <w:sz w:val="32"/>
          <w:szCs w:val="32"/>
        </w:rPr>
        <w:t xml:space="preserve">, so reserve your spots early. </w:t>
      </w:r>
      <w:r w:rsidR="00A91750">
        <w:rPr>
          <w:rFonts w:ascii="Angsana New" w:eastAsia="Roboto Medium" w:hAnsi="Angsana New" w:cs="Angsana New"/>
          <w:color w:val="00B050"/>
          <w:sz w:val="32"/>
          <w:szCs w:val="32"/>
        </w:rPr>
        <w:t xml:space="preserve">This is a family-friendly event. </w:t>
      </w:r>
      <w:r w:rsidR="00AF3057" w:rsidRPr="00624CF9">
        <w:rPr>
          <w:rFonts w:ascii="Angsana New" w:eastAsia="Roboto Medium" w:hAnsi="Angsana New" w:cs="Angsana New"/>
          <w:color w:val="00B050"/>
          <w:sz w:val="32"/>
          <w:szCs w:val="32"/>
        </w:rPr>
        <w:t xml:space="preserve">Children 12 &amp; under are </w:t>
      </w:r>
      <w:r w:rsidR="0084247F" w:rsidRPr="00624CF9">
        <w:rPr>
          <w:rFonts w:ascii="Angsana New" w:eastAsia="Roboto Medium" w:hAnsi="Angsana New" w:cs="Angsana New"/>
          <w:color w:val="00B050"/>
          <w:sz w:val="32"/>
          <w:szCs w:val="32"/>
        </w:rPr>
        <w:t>$1</w:t>
      </w:r>
      <w:r w:rsidR="00901A40" w:rsidRPr="00624CF9">
        <w:rPr>
          <w:rFonts w:ascii="Angsana New" w:eastAsia="Roboto Medium" w:hAnsi="Angsana New" w:cs="Angsana New"/>
          <w:color w:val="00B050"/>
          <w:sz w:val="32"/>
          <w:szCs w:val="32"/>
        </w:rPr>
        <w:t>2</w:t>
      </w:r>
      <w:r w:rsidR="0084247F" w:rsidRPr="00624CF9">
        <w:rPr>
          <w:rFonts w:ascii="Angsana New" w:eastAsia="Roboto Medium" w:hAnsi="Angsana New" w:cs="Angsana New"/>
          <w:color w:val="00B050"/>
          <w:sz w:val="32"/>
          <w:szCs w:val="32"/>
        </w:rPr>
        <w:t xml:space="preserve">. Babes-in-arms are free. </w:t>
      </w:r>
      <w:r w:rsidR="00B87D63" w:rsidRPr="00624CF9">
        <w:rPr>
          <w:rFonts w:ascii="Angsana New" w:eastAsia="Roboto Medium" w:hAnsi="Angsana New" w:cs="Angsana New"/>
          <w:color w:val="00B050"/>
          <w:sz w:val="32"/>
          <w:szCs w:val="32"/>
        </w:rPr>
        <w:t>Contact the organizer directly for children’s admi</w:t>
      </w:r>
      <w:r w:rsidR="00091959" w:rsidRPr="00624CF9">
        <w:rPr>
          <w:rFonts w:ascii="Angsana New" w:eastAsia="Roboto Medium" w:hAnsi="Angsana New" w:cs="Angsana New"/>
          <w:color w:val="00B050"/>
          <w:sz w:val="32"/>
          <w:szCs w:val="32"/>
        </w:rPr>
        <w:t xml:space="preserve">ssion. </w:t>
      </w:r>
      <w:r w:rsidR="00B87544" w:rsidRPr="00624CF9">
        <w:rPr>
          <w:rFonts w:ascii="Angsana New" w:eastAsia="Roboto Medium" w:hAnsi="Angsana New" w:cs="Angsana New"/>
          <w:color w:val="00B050"/>
          <w:sz w:val="32"/>
          <w:szCs w:val="32"/>
        </w:rPr>
        <w:t>(See below for contact information.)</w:t>
      </w:r>
    </w:p>
    <w:p w14:paraId="3EC0D120" w14:textId="2FA8B45A" w:rsidR="00C651E0" w:rsidRPr="00624CF9" w:rsidRDefault="00C651E0" w:rsidP="009273F4">
      <w:pPr>
        <w:pStyle w:val="ListParagraph"/>
        <w:numPr>
          <w:ilvl w:val="0"/>
          <w:numId w:val="1"/>
        </w:numPr>
        <w:tabs>
          <w:tab w:val="left" w:pos="6825"/>
        </w:tabs>
        <w:spacing w:after="0" w:line="240" w:lineRule="auto"/>
        <w:ind w:left="0"/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</w:pP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Price of ticket includes Irish-themed buffet</w:t>
      </w:r>
      <w:r w:rsidR="006A626E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 &amp; dessert</w:t>
      </w:r>
      <w:r w:rsidR="00B9095D" w:rsidRPr="00624CF9"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  <w:t>, soft drinks, and water.</w:t>
      </w:r>
    </w:p>
    <w:p w14:paraId="0623856E" w14:textId="228CB63B" w:rsidR="00C651E0" w:rsidRPr="00624CF9" w:rsidRDefault="00C651E0" w:rsidP="009273F4">
      <w:pPr>
        <w:pStyle w:val="ListParagraph"/>
        <w:numPr>
          <w:ilvl w:val="0"/>
          <w:numId w:val="1"/>
        </w:numPr>
        <w:tabs>
          <w:tab w:val="left" w:pos="6825"/>
        </w:tabs>
        <w:spacing w:after="0" w:line="240" w:lineRule="auto"/>
        <w:ind w:left="0"/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</w:pP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Cash</w:t>
      </w:r>
      <w:r w:rsidR="00DD451B"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  <w:t xml:space="preserve"> </w:t>
      </w: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bar including </w:t>
      </w:r>
      <w:r w:rsidR="00957072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many </w:t>
      </w: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Irish favorites at </w:t>
      </w:r>
      <w:r w:rsidR="00957072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very </w:t>
      </w: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reasonable prices</w:t>
      </w:r>
      <w:r w:rsidR="00351E49" w:rsidRPr="00624CF9"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  <w:t>.</w:t>
      </w:r>
      <w:r w:rsidR="00B61333"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  <w:t xml:space="preserve"> </w:t>
      </w:r>
    </w:p>
    <w:p w14:paraId="24FE42F9" w14:textId="56627E70" w:rsidR="00445D3E" w:rsidRPr="00624CF9" w:rsidRDefault="00445D3E" w:rsidP="009273F4">
      <w:pPr>
        <w:pStyle w:val="ListParagraph"/>
        <w:numPr>
          <w:ilvl w:val="0"/>
          <w:numId w:val="1"/>
        </w:numPr>
        <w:tabs>
          <w:tab w:val="left" w:pos="6825"/>
        </w:tabs>
        <w:spacing w:after="0" w:line="240" w:lineRule="auto"/>
        <w:ind w:left="0"/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</w:pP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50/50 raffles</w:t>
      </w:r>
      <w:r w:rsidR="00351E49" w:rsidRPr="00624CF9"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  <w:t xml:space="preserve"> and prizes. Please bring cash for these. </w:t>
      </w:r>
    </w:p>
    <w:p w14:paraId="4D828CA4" w14:textId="74C55400" w:rsidR="00C651E0" w:rsidRPr="00624CF9" w:rsidRDefault="00C651E0" w:rsidP="009273F4">
      <w:pPr>
        <w:tabs>
          <w:tab w:val="left" w:pos="6825"/>
        </w:tabs>
        <w:spacing w:after="0" w:line="240" w:lineRule="auto"/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</w:pP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For more information</w:t>
      </w:r>
      <w:r w:rsidR="00056373" w:rsidRPr="00624CF9"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  <w:t>,</w:t>
      </w:r>
      <w:r w:rsidR="00E94D63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 v</w:t>
      </w: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isit the Facebook pages of </w:t>
      </w:r>
      <w:r w:rsidR="003767AF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Cormorant’s Fancy </w:t>
      </w: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or Knights of Columbus Patapsco Council No</w:t>
      </w:r>
      <w:r w:rsidR="00122176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. </w:t>
      </w: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1960</w:t>
      </w:r>
      <w:r w:rsidR="003564B6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, or c</w:t>
      </w: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ontact the event organizer, Joseph</w:t>
      </w:r>
      <w:r w:rsidR="008A6C03" w:rsidRPr="00624CF9">
        <w:rPr>
          <w:rFonts w:ascii="Angsana New" w:eastAsia="Times New Roman" w:hAnsi="Angsana New" w:cs="Angsana New"/>
          <w:color w:val="00B050"/>
          <w:sz w:val="32"/>
          <w:szCs w:val="32"/>
          <w:shd w:val="clear" w:color="auto" w:fill="FFFFFF"/>
        </w:rPr>
        <w:t xml:space="preserve"> Melchor</w:t>
      </w:r>
      <w:r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, at</w:t>
      </w:r>
      <w:r w:rsidR="00EE61A8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 xml:space="preserve"> </w:t>
      </w:r>
      <w:r w:rsidR="00E94D63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teacherman68@hotmail.com</w:t>
      </w:r>
      <w:r w:rsidR="00AA0F89" w:rsidRPr="00624CF9">
        <w:rPr>
          <w:rFonts w:ascii="Angsana New" w:eastAsia="Times New Roman" w:hAnsi="Angsana New" w:cs="Angsana New" w:hint="cs"/>
          <w:color w:val="00B050"/>
          <w:sz w:val="32"/>
          <w:szCs w:val="32"/>
          <w:shd w:val="clear" w:color="auto" w:fill="FFFFFF"/>
        </w:rPr>
        <w:t>.</w:t>
      </w:r>
    </w:p>
    <w:p w14:paraId="0C9A0537" w14:textId="0983FCB3" w:rsidR="00D65F2D" w:rsidRPr="008C7230" w:rsidRDefault="00FD0037" w:rsidP="00346AAB">
      <w:pPr>
        <w:tabs>
          <w:tab w:val="left" w:pos="6825"/>
        </w:tabs>
        <w:jc w:val="center"/>
        <w:rPr>
          <w:rFonts w:ascii="Angsana New" w:hAnsi="Angsana New" w:cs="Angsana New"/>
          <w:noProof/>
          <w:color w:val="00B050"/>
          <w:sz w:val="32"/>
          <w:szCs w:val="32"/>
        </w:rPr>
      </w:pPr>
      <w:r w:rsidRPr="008C7230">
        <w:rPr>
          <w:rFonts w:ascii="Angsana New" w:hAnsi="Angsana New" w:cs="Angsana New" w:hint="cs"/>
          <w:noProof/>
          <w:color w:val="00B050"/>
          <w:sz w:val="32"/>
          <w:szCs w:val="32"/>
        </w:rPr>
        <w:drawing>
          <wp:inline distT="0" distB="0" distL="0" distR="0" wp14:anchorId="278211C1" wp14:editId="14143006">
            <wp:extent cx="905256" cy="905256"/>
            <wp:effectExtent l="0" t="0" r="9525" b="9525"/>
            <wp:docPr id="1" name="Picture 1" descr="Knights of columbu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ights of columbus Log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F08DF" w14:textId="316A81B8" w:rsidR="00346AAB" w:rsidRPr="00E9316D" w:rsidRDefault="00980681" w:rsidP="00AD2722">
      <w:pPr>
        <w:tabs>
          <w:tab w:val="left" w:pos="6825"/>
        </w:tabs>
        <w:rPr>
          <w:rFonts w:ascii="Angsana New" w:eastAsia="Times New Roman" w:hAnsi="Angsana New" w:cs="Angsana New"/>
          <w:bCs/>
          <w:color w:val="00B050"/>
          <w:sz w:val="32"/>
          <w:szCs w:val="32"/>
          <w:shd w:val="clear" w:color="auto" w:fill="FFFFFF"/>
        </w:rPr>
      </w:pPr>
      <w:r w:rsidRPr="00E9316D">
        <w:rPr>
          <w:rFonts w:ascii="Angsana New" w:eastAsia="Times New Roman" w:hAnsi="Angsana New" w:cs="Angsana New"/>
          <w:bCs/>
          <w:color w:val="00B050"/>
          <w:sz w:val="32"/>
          <w:szCs w:val="32"/>
          <w:shd w:val="clear" w:color="auto" w:fill="FFFFFF"/>
        </w:rPr>
        <w:t>Knights of Columbus</w:t>
      </w:r>
      <w:r w:rsidR="0055140A" w:rsidRPr="00E9316D">
        <w:rPr>
          <w:rFonts w:ascii="Angsana New" w:eastAsia="Times New Roman" w:hAnsi="Angsana New" w:cs="Angsana New" w:hint="cs"/>
          <w:bCs/>
          <w:color w:val="00B050"/>
          <w:sz w:val="32"/>
          <w:szCs w:val="32"/>
          <w:shd w:val="clear" w:color="auto" w:fill="FFFFFF"/>
        </w:rPr>
        <w:t xml:space="preserve"> is a charitable non-profit. </w:t>
      </w:r>
      <w:r w:rsidR="00E9316D" w:rsidRPr="00E9316D">
        <w:rPr>
          <w:rFonts w:ascii="Angsana New" w:hAnsi="Angsana New" w:cs="Angsana New" w:hint="cs"/>
          <w:bCs/>
          <w:color w:val="00B050"/>
          <w:sz w:val="32"/>
          <w:szCs w:val="32"/>
          <w:shd w:val="clear" w:color="auto" w:fill="FFFFFF"/>
        </w:rPr>
        <w:t>Proceeds to benefit</w:t>
      </w:r>
      <w:r w:rsidR="00696876">
        <w:rPr>
          <w:rFonts w:ascii="Angsana New" w:hAnsi="Angsana New" w:cs="Angsana New"/>
          <w:bCs/>
          <w:color w:val="00B050"/>
          <w:sz w:val="32"/>
          <w:szCs w:val="32"/>
          <w:shd w:val="clear" w:color="auto" w:fill="FFFFFF"/>
        </w:rPr>
        <w:t xml:space="preserve"> </w:t>
      </w:r>
      <w:r w:rsidR="00F8650C">
        <w:rPr>
          <w:rFonts w:ascii="Angsana New" w:hAnsi="Angsana New" w:cs="Angsana New"/>
          <w:bCs/>
          <w:color w:val="00B050"/>
          <w:sz w:val="32"/>
          <w:szCs w:val="32"/>
          <w:shd w:val="clear" w:color="auto" w:fill="FFFFFF"/>
        </w:rPr>
        <w:t>Women’s Center West</w:t>
      </w:r>
      <w:r w:rsidR="00351E49">
        <w:rPr>
          <w:rFonts w:ascii="Angsana New" w:hAnsi="Angsana New" w:cs="Angsana New"/>
          <w:bCs/>
          <w:color w:val="00B050"/>
          <w:sz w:val="32"/>
          <w:szCs w:val="32"/>
          <w:shd w:val="clear" w:color="auto" w:fill="FFFFFF"/>
        </w:rPr>
        <w:t xml:space="preserve"> and the charitable works of the Knights</w:t>
      </w:r>
      <w:r w:rsidR="003B5EB7">
        <w:rPr>
          <w:rFonts w:ascii="Angsana New" w:hAnsi="Angsana New" w:cs="Angsana New"/>
          <w:bCs/>
          <w:color w:val="00B050"/>
          <w:sz w:val="32"/>
          <w:szCs w:val="32"/>
          <w:shd w:val="clear" w:color="auto" w:fill="FFFFFF"/>
        </w:rPr>
        <w:t xml:space="preserve"> of Columbus</w:t>
      </w:r>
      <w:r w:rsidR="00F8650C">
        <w:rPr>
          <w:rFonts w:ascii="Angsana New" w:hAnsi="Angsana New" w:cs="Angsana New"/>
          <w:bCs/>
          <w:color w:val="00B050"/>
          <w:sz w:val="32"/>
          <w:szCs w:val="32"/>
          <w:shd w:val="clear" w:color="auto" w:fill="FFFFFF"/>
        </w:rPr>
        <w:t>.</w:t>
      </w:r>
    </w:p>
    <w:sectPr w:rsidR="00346AAB" w:rsidRPr="00E9316D" w:rsidSect="009A7A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308F"/>
    <w:multiLevelType w:val="hybridMultilevel"/>
    <w:tmpl w:val="4D4C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7AC0"/>
    <w:multiLevelType w:val="hybridMultilevel"/>
    <w:tmpl w:val="9808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80452">
    <w:abstractNumId w:val="1"/>
  </w:num>
  <w:num w:numId="2" w16cid:durableId="2670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9E"/>
    <w:rsid w:val="00056373"/>
    <w:rsid w:val="00091959"/>
    <w:rsid w:val="000A2F4B"/>
    <w:rsid w:val="000A45BF"/>
    <w:rsid w:val="000C5C2D"/>
    <w:rsid w:val="000F04B3"/>
    <w:rsid w:val="00113016"/>
    <w:rsid w:val="00122176"/>
    <w:rsid w:val="00146179"/>
    <w:rsid w:val="001516F8"/>
    <w:rsid w:val="001671AF"/>
    <w:rsid w:val="001B4EAE"/>
    <w:rsid w:val="001B73AE"/>
    <w:rsid w:val="001F0720"/>
    <w:rsid w:val="0020588E"/>
    <w:rsid w:val="0021202E"/>
    <w:rsid w:val="002477D6"/>
    <w:rsid w:val="002569EF"/>
    <w:rsid w:val="0026010A"/>
    <w:rsid w:val="00261BCA"/>
    <w:rsid w:val="00262FAE"/>
    <w:rsid w:val="00263317"/>
    <w:rsid w:val="00290D63"/>
    <w:rsid w:val="002A379B"/>
    <w:rsid w:val="002B7BCC"/>
    <w:rsid w:val="002E6938"/>
    <w:rsid w:val="002F17D6"/>
    <w:rsid w:val="002F185E"/>
    <w:rsid w:val="002F2A0D"/>
    <w:rsid w:val="00304500"/>
    <w:rsid w:val="00314BE6"/>
    <w:rsid w:val="0033274B"/>
    <w:rsid w:val="00346AAB"/>
    <w:rsid w:val="00351E49"/>
    <w:rsid w:val="003564B6"/>
    <w:rsid w:val="00357848"/>
    <w:rsid w:val="0036253E"/>
    <w:rsid w:val="003767AF"/>
    <w:rsid w:val="00383E6A"/>
    <w:rsid w:val="00395BC4"/>
    <w:rsid w:val="00397F7D"/>
    <w:rsid w:val="003B3641"/>
    <w:rsid w:val="003B5EB7"/>
    <w:rsid w:val="003B648C"/>
    <w:rsid w:val="003E0776"/>
    <w:rsid w:val="003E387E"/>
    <w:rsid w:val="003E78B9"/>
    <w:rsid w:val="004029BB"/>
    <w:rsid w:val="00403DB4"/>
    <w:rsid w:val="00410AD7"/>
    <w:rsid w:val="00442354"/>
    <w:rsid w:val="00445D3E"/>
    <w:rsid w:val="00460307"/>
    <w:rsid w:val="004C3DBE"/>
    <w:rsid w:val="00501B24"/>
    <w:rsid w:val="00515825"/>
    <w:rsid w:val="00524A2C"/>
    <w:rsid w:val="00546AAA"/>
    <w:rsid w:val="0055140A"/>
    <w:rsid w:val="005A2424"/>
    <w:rsid w:val="005C7C6F"/>
    <w:rsid w:val="005E05B1"/>
    <w:rsid w:val="006125AC"/>
    <w:rsid w:val="00616B0B"/>
    <w:rsid w:val="006209AF"/>
    <w:rsid w:val="00624CF9"/>
    <w:rsid w:val="00652561"/>
    <w:rsid w:val="0066174F"/>
    <w:rsid w:val="00681FD6"/>
    <w:rsid w:val="0069162B"/>
    <w:rsid w:val="00696876"/>
    <w:rsid w:val="006A626E"/>
    <w:rsid w:val="006B2B35"/>
    <w:rsid w:val="006B5965"/>
    <w:rsid w:val="006C6F94"/>
    <w:rsid w:val="006E24E0"/>
    <w:rsid w:val="006F0EF1"/>
    <w:rsid w:val="006F1DD4"/>
    <w:rsid w:val="006F5BFC"/>
    <w:rsid w:val="00706157"/>
    <w:rsid w:val="00761B70"/>
    <w:rsid w:val="00766179"/>
    <w:rsid w:val="007772FC"/>
    <w:rsid w:val="00784E3D"/>
    <w:rsid w:val="007859ED"/>
    <w:rsid w:val="0079099B"/>
    <w:rsid w:val="007B3954"/>
    <w:rsid w:val="007D0549"/>
    <w:rsid w:val="007E6DA2"/>
    <w:rsid w:val="007F04CF"/>
    <w:rsid w:val="00824CF5"/>
    <w:rsid w:val="0083177E"/>
    <w:rsid w:val="00837944"/>
    <w:rsid w:val="0084247F"/>
    <w:rsid w:val="00851659"/>
    <w:rsid w:val="00863051"/>
    <w:rsid w:val="008A6C03"/>
    <w:rsid w:val="008C4A7D"/>
    <w:rsid w:val="008C7230"/>
    <w:rsid w:val="008C7D67"/>
    <w:rsid w:val="008D78C0"/>
    <w:rsid w:val="008E1EF7"/>
    <w:rsid w:val="00901A40"/>
    <w:rsid w:val="0091727F"/>
    <w:rsid w:val="00917443"/>
    <w:rsid w:val="009226A7"/>
    <w:rsid w:val="009273F4"/>
    <w:rsid w:val="00927E5B"/>
    <w:rsid w:val="00957072"/>
    <w:rsid w:val="00975994"/>
    <w:rsid w:val="00980681"/>
    <w:rsid w:val="00980D39"/>
    <w:rsid w:val="0099257B"/>
    <w:rsid w:val="009A15D2"/>
    <w:rsid w:val="009A7A9E"/>
    <w:rsid w:val="009C443B"/>
    <w:rsid w:val="00A128E5"/>
    <w:rsid w:val="00A4389F"/>
    <w:rsid w:val="00A4559A"/>
    <w:rsid w:val="00A468B2"/>
    <w:rsid w:val="00A53B72"/>
    <w:rsid w:val="00A568BC"/>
    <w:rsid w:val="00A718A8"/>
    <w:rsid w:val="00A75EE7"/>
    <w:rsid w:val="00A80789"/>
    <w:rsid w:val="00A84886"/>
    <w:rsid w:val="00A91750"/>
    <w:rsid w:val="00AA0F89"/>
    <w:rsid w:val="00AC1158"/>
    <w:rsid w:val="00AD2722"/>
    <w:rsid w:val="00AD3D8F"/>
    <w:rsid w:val="00AD699C"/>
    <w:rsid w:val="00AF3057"/>
    <w:rsid w:val="00AF5E5A"/>
    <w:rsid w:val="00AF7ACA"/>
    <w:rsid w:val="00B0057B"/>
    <w:rsid w:val="00B32278"/>
    <w:rsid w:val="00B33265"/>
    <w:rsid w:val="00B56722"/>
    <w:rsid w:val="00B60E39"/>
    <w:rsid w:val="00B61333"/>
    <w:rsid w:val="00B66C13"/>
    <w:rsid w:val="00B87544"/>
    <w:rsid w:val="00B87D63"/>
    <w:rsid w:val="00B9095D"/>
    <w:rsid w:val="00B90F9D"/>
    <w:rsid w:val="00B92C10"/>
    <w:rsid w:val="00BA707F"/>
    <w:rsid w:val="00BE10CB"/>
    <w:rsid w:val="00BE737F"/>
    <w:rsid w:val="00BF3B39"/>
    <w:rsid w:val="00C06BAC"/>
    <w:rsid w:val="00C11B08"/>
    <w:rsid w:val="00C3741F"/>
    <w:rsid w:val="00C61CDA"/>
    <w:rsid w:val="00C651E0"/>
    <w:rsid w:val="00C67FB5"/>
    <w:rsid w:val="00C7734A"/>
    <w:rsid w:val="00C868CD"/>
    <w:rsid w:val="00C948CC"/>
    <w:rsid w:val="00CB3C86"/>
    <w:rsid w:val="00CB60D1"/>
    <w:rsid w:val="00CF234C"/>
    <w:rsid w:val="00CF6276"/>
    <w:rsid w:val="00D00C99"/>
    <w:rsid w:val="00D21E28"/>
    <w:rsid w:val="00D60BE6"/>
    <w:rsid w:val="00D65F2D"/>
    <w:rsid w:val="00D758A0"/>
    <w:rsid w:val="00D9514D"/>
    <w:rsid w:val="00DB1E73"/>
    <w:rsid w:val="00DB7F7C"/>
    <w:rsid w:val="00DD451B"/>
    <w:rsid w:val="00DD47F7"/>
    <w:rsid w:val="00DE3C27"/>
    <w:rsid w:val="00DF770C"/>
    <w:rsid w:val="00E0522E"/>
    <w:rsid w:val="00E0716D"/>
    <w:rsid w:val="00E07E50"/>
    <w:rsid w:val="00E51013"/>
    <w:rsid w:val="00E647B0"/>
    <w:rsid w:val="00E70188"/>
    <w:rsid w:val="00E75CDA"/>
    <w:rsid w:val="00E77EE5"/>
    <w:rsid w:val="00E81EAA"/>
    <w:rsid w:val="00E833BD"/>
    <w:rsid w:val="00E85F0F"/>
    <w:rsid w:val="00E93067"/>
    <w:rsid w:val="00E9316D"/>
    <w:rsid w:val="00E94D63"/>
    <w:rsid w:val="00E9641D"/>
    <w:rsid w:val="00EA0AB1"/>
    <w:rsid w:val="00EB2395"/>
    <w:rsid w:val="00EB63F0"/>
    <w:rsid w:val="00EC37E4"/>
    <w:rsid w:val="00EE19AD"/>
    <w:rsid w:val="00EE61A8"/>
    <w:rsid w:val="00EF6673"/>
    <w:rsid w:val="00F36E96"/>
    <w:rsid w:val="00F4091A"/>
    <w:rsid w:val="00F47853"/>
    <w:rsid w:val="00F5248B"/>
    <w:rsid w:val="00F560BF"/>
    <w:rsid w:val="00F64A19"/>
    <w:rsid w:val="00F7318F"/>
    <w:rsid w:val="00F8650C"/>
    <w:rsid w:val="00FB7EEC"/>
    <w:rsid w:val="00FC7837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687F"/>
  <w15:docId w15:val="{BECE503E-F493-4D00-9799-7C3042F6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278"/>
  </w:style>
  <w:style w:type="paragraph" w:styleId="Heading4">
    <w:name w:val="heading 4"/>
    <w:basedOn w:val="Normal"/>
    <w:link w:val="Heading4Char"/>
    <w:uiPriority w:val="9"/>
    <w:qFormat/>
    <w:rsid w:val="002E6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B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E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257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E693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D41765F-E1A5-43B5-8610-1241408B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JMELCHOR</dc:creator>
  <cp:lastModifiedBy>Joseph Melchor</cp:lastModifiedBy>
  <cp:revision>13</cp:revision>
  <dcterms:created xsi:type="dcterms:W3CDTF">2026-01-05T23:59:00Z</dcterms:created>
  <dcterms:modified xsi:type="dcterms:W3CDTF">2026-01-09T01:39:00Z</dcterms:modified>
</cp:coreProperties>
</file>